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27" w:rsidRPr="009A1042" w:rsidRDefault="00C73227" w:rsidP="00C732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</w:t>
      </w:r>
      <w:r w:rsidRPr="009A1042">
        <w:rPr>
          <w:rFonts w:ascii="Times New Roman" w:hAnsi="Times New Roman"/>
          <w:b/>
          <w:sz w:val="24"/>
          <w:szCs w:val="24"/>
        </w:rPr>
        <w:t>ННОЕ ОБЩЕОБРАЗОВАТЕЛЬНОЕ УЧРЕЖДЕНИЕ</w:t>
      </w:r>
    </w:p>
    <w:p w:rsidR="00C73227" w:rsidRPr="009A1042" w:rsidRDefault="00C73227" w:rsidP="00C732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1042">
        <w:rPr>
          <w:rFonts w:ascii="Times New Roman" w:hAnsi="Times New Roman"/>
          <w:b/>
          <w:sz w:val="24"/>
          <w:szCs w:val="24"/>
        </w:rPr>
        <w:t>СРЕДНЯ</w:t>
      </w:r>
      <w:r>
        <w:rPr>
          <w:rFonts w:ascii="Times New Roman" w:hAnsi="Times New Roman"/>
          <w:b/>
          <w:sz w:val="24"/>
          <w:szCs w:val="24"/>
        </w:rPr>
        <w:t>Я ОБЩЕОБРАЗОВАТЕЛЬНАЯ ШКОЛА № 2</w:t>
      </w:r>
      <w:r w:rsidRPr="009A10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с.Греческое </w:t>
      </w:r>
      <w:r w:rsidRPr="009A1042">
        <w:rPr>
          <w:rFonts w:ascii="Times New Roman" w:hAnsi="Times New Roman"/>
          <w:b/>
          <w:sz w:val="24"/>
          <w:szCs w:val="24"/>
        </w:rPr>
        <w:t>Минераловодского района</w:t>
      </w:r>
    </w:p>
    <w:p w:rsidR="00C73227" w:rsidRDefault="00C73227" w:rsidP="00C73227"/>
    <w:p w:rsidR="00C73227" w:rsidRDefault="00C73227" w:rsidP="00C7322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BF0D56" w:rsidRPr="001465C5" w:rsidTr="00D935BF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D56" w:rsidRPr="00AE039B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</w:p>
          <w:p w:rsidR="00BF0D56" w:rsidRPr="00AE039B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D56" w:rsidRPr="00AE039B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D56" w:rsidRPr="00AE039B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</w:t>
            </w: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09754A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15.02.2016</w:t>
            </w:r>
            <w:proofErr w:type="gramEnd"/>
            <w:r w:rsidRPr="0009754A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BF0D56" w:rsidRPr="0009754A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54A">
              <w:rPr>
                <w:rFonts w:ascii="Times New Roman" w:hAnsi="Times New Roman"/>
                <w:b/>
                <w:sz w:val="24"/>
                <w:szCs w:val="24"/>
              </w:rPr>
              <w:t>протокол   № 4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и введено в действие</w:t>
            </w:r>
          </w:p>
          <w:p w:rsidR="00BF0D56" w:rsidRPr="00851E3C" w:rsidRDefault="00BF0D56" w:rsidP="00BF0D56">
            <w:pPr>
              <w:pStyle w:val="a3"/>
              <w:spacing w:line="276" w:lineRule="auto"/>
              <w:ind w:left="284" w:firstLine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приказом</w:t>
            </w:r>
            <w:r w:rsidRPr="0009754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12/3 –од от</w:t>
            </w:r>
            <w:r w:rsidRPr="0009754A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  <w:r w:rsidRPr="00851E3C">
              <w:rPr>
                <w:rFonts w:ascii="Times New Roman" w:hAnsi="Times New Roman"/>
                <w:b/>
                <w:sz w:val="24"/>
                <w:szCs w:val="24"/>
              </w:rPr>
              <w:t>19.02.2016</w:t>
            </w:r>
          </w:p>
        </w:tc>
      </w:tr>
      <w:bookmarkEnd w:id="0"/>
    </w:tbl>
    <w:p w:rsidR="00C73227" w:rsidRDefault="00C73227" w:rsidP="00C7322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C6631" w:rsidRDefault="00CC6631" w:rsidP="00CC663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C73227" w:rsidRPr="00E44137" w:rsidRDefault="00CC6631" w:rsidP="00CC663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C73227"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73227" w:rsidRPr="00E44137" w:rsidRDefault="00C73227" w:rsidP="00C7322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об организации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внеурочной деятельности обучающихся в классах,</w:t>
      </w:r>
    </w:p>
    <w:p w:rsidR="00C73227" w:rsidRPr="00E44137" w:rsidRDefault="00C73227" w:rsidP="00C7322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работающих в условиях ФГОС</w:t>
      </w:r>
    </w:p>
    <w:p w:rsidR="00C73227" w:rsidRPr="00E44137" w:rsidRDefault="00C73227" w:rsidP="00C7322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казенного общеобразовательного учреждения                                                         средней общеобразовательной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школ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 № 2                                                                                                        с.Греческое Минераловодского района</w:t>
      </w:r>
    </w:p>
    <w:p w:rsidR="00C73227" w:rsidRDefault="00C73227" w:rsidP="00C7322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C73227" w:rsidRPr="00F91A82" w:rsidRDefault="00C73227" w:rsidP="00C73227">
      <w:pPr>
        <w:pStyle w:val="a3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A82">
        <w:rPr>
          <w:rFonts w:ascii="Times New Roman" w:hAnsi="Times New Roman"/>
          <w:sz w:val="24"/>
          <w:szCs w:val="24"/>
          <w:lang w:eastAsia="ru-RU"/>
        </w:rPr>
        <w:t xml:space="preserve">      1.1. 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 г. № 373, Федерального государственного образовательного стандарта основного общего образования, утвержденного приказом МО и науки РФ от 17.12. 2010 г. № 1897, санитарно-эпидемиологических требований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к условиям и организации обучения в общеобразовательных учреждениях САНПИН 2.4.2821-10.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1.2. Внеурочная деятельность обучающихся (далее – внеурочная деятельность) – специально организованная деятельность обучающихся 1-4 классов, представляющая собой неотъемлемую част</w:t>
      </w:r>
      <w:r>
        <w:rPr>
          <w:rFonts w:ascii="Times New Roman" w:hAnsi="Times New Roman"/>
          <w:sz w:val="24"/>
          <w:szCs w:val="24"/>
          <w:lang w:eastAsia="ru-RU"/>
        </w:rPr>
        <w:t>ь образовательного процесса в МК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hAnsi="Times New Roman"/>
          <w:sz w:val="24"/>
          <w:szCs w:val="24"/>
          <w:lang w:eastAsia="ru-RU"/>
        </w:rPr>
        <w:t>СОШ № 2с. Греческое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(далее – Школа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Pr="00E44137">
        <w:rPr>
          <w:rFonts w:ascii="Times New Roman" w:hAnsi="Times New Roman"/>
          <w:sz w:val="24"/>
          <w:szCs w:val="24"/>
          <w:lang w:eastAsia="ru-RU"/>
        </w:rPr>
        <w:t>, отличная от урочной системы обучения.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1.4.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Ответственность за результаты внеурочной деятельности несет школа.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2. Цель и задачи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2.1. Целью внеурочной деятельности является содействие в обеспечении достижения ожидаемых результатов обучающихся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начальных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классов в соответствии с основной образовательной программой начального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Школы.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2.2. Внеурочная деятельность направлена на удовлетворение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Направления, формы и виды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организации внеурочной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</w:t>
      </w:r>
      <w:r w:rsidRPr="00666928">
        <w:rPr>
          <w:rFonts w:ascii="Times New Roman" w:hAnsi="Times New Roman"/>
          <w:bCs/>
          <w:sz w:val="24"/>
          <w:szCs w:val="24"/>
          <w:lang w:eastAsia="ru-RU"/>
        </w:rPr>
        <w:t>основной образовательной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программой начального общего образования Школы.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3.2.Внеурочная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может быть организована: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 направлениям: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, общекультурное, спортивно-оздоровительное, художественно-эстетическое,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нучно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>-познавательное, проектная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 т.д.;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 видам: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в формах: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экскурсии, кружки, секции, олимпиады, конкурсы, соревнования, проекты, викторины, познавательная практика, поисковые исследования через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организацию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деятельности обучающегося во взаимодействии со сверстниками, педагогами, родителями.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3.3. Наполняемо</w:t>
      </w:r>
      <w:r>
        <w:rPr>
          <w:rFonts w:ascii="Times New Roman" w:hAnsi="Times New Roman"/>
          <w:sz w:val="24"/>
          <w:szCs w:val="24"/>
          <w:lang w:eastAsia="ru-RU"/>
        </w:rPr>
        <w:t>сть групп составляет не более 10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человек. Группы формируются на основе заявлений родителей (законных представителей) обучающихся.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Программы внеурочной деятельности</w:t>
      </w:r>
    </w:p>
    <w:p w:rsidR="00C73227" w:rsidRPr="00E44137" w:rsidRDefault="00C73227" w:rsidP="00C73227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4.1. Образовательные программы внеурочной деятельности разрабатываются и утверждаются педагогическим советом Школы. Возможно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утверждённых авторских программ.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4.2. Образовательные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внеурочной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могут быть различных типов: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комплексные;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тематические;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ориентированные на достижение результатов;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 конкретным видам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внеурочной деятельности;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индивидуальные.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4.3. Образовательная программа внеурочной деятельности включает: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пояснительную записку;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учебно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44137">
        <w:rPr>
          <w:rFonts w:ascii="Times New Roman" w:hAnsi="Times New Roman"/>
          <w:sz w:val="24"/>
          <w:szCs w:val="24"/>
          <w:lang w:eastAsia="ru-RU"/>
        </w:rPr>
        <w:t>тематическое планирование (по годам обучения);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показатели эффективности достижения планируемых результатов деятельности;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планируемые результаты деятельности;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список литературы.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73227" w:rsidRDefault="00C73227" w:rsidP="00C7322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Чередование учебной и внеурочной деятельности по сменам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 пределах годового учебного графика определяет администрация Школы.</w:t>
      </w:r>
    </w:p>
    <w:p w:rsidR="00C73227" w:rsidRPr="00E44137" w:rsidRDefault="00C73227" w:rsidP="00C73227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lastRenderedPageBreak/>
        <w:t>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Занятия внеурочной деятельности могут проводиться учителями начальных классов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Школы, учителями-предметниками Школы</w:t>
      </w:r>
      <w:r w:rsidRPr="00E44137">
        <w:rPr>
          <w:rFonts w:ascii="Times New Roman" w:hAnsi="Times New Roman"/>
          <w:sz w:val="24"/>
          <w:szCs w:val="24"/>
          <w:lang w:eastAsia="ru-RU"/>
        </w:rPr>
        <w:t>, педагогами учреждений дополнител</w:t>
      </w:r>
      <w:r>
        <w:rPr>
          <w:rFonts w:ascii="Times New Roman" w:hAnsi="Times New Roman"/>
          <w:sz w:val="24"/>
          <w:szCs w:val="24"/>
          <w:lang w:eastAsia="ru-RU"/>
        </w:rPr>
        <w:t>ьного образования (по договору)</w:t>
      </w:r>
      <w:r w:rsidRPr="00E4413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преподавателями ДЮСШ (по договору)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Обучающиеся, их родители (законные представители) участвуют в выборе направлений и 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внеурочной деятельности для обучающегося.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4.9. Учет занятости обучающихся внеурочной деятельностью осуществляется учителем,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Учёт внеурочных достижений обучающихся</w:t>
      </w:r>
    </w:p>
    <w:p w:rsidR="00C73227" w:rsidRPr="00E44137" w:rsidRDefault="00C73227" w:rsidP="00C73227">
      <w:pPr>
        <w:pStyle w:val="a3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5.1. Основной формой учёта внеурочных достижений обучающихся является портфолио.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5.2. Основными целями составления портфолио являются: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переход на более объективную, справедливую и прозрачную форму оценивания достижений обучающихся.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5.3. Основными задачами составления портфолио являются: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создание условий для индивидуализации оценки деятельности каждого обучающегося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5.4. Портфолио может иметь следующую структуру: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 раздел «Мой портрет» (информация о владельце);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II раздел «Портфолио документов» (дипломы, грамоты, результаты тестирования);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Конкурсы, спортивные соревнования: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этот раздел включает в себя участие в конкурсах различног</w:t>
      </w:r>
      <w:r>
        <w:rPr>
          <w:rFonts w:ascii="Times New Roman" w:hAnsi="Times New Roman"/>
          <w:sz w:val="24"/>
          <w:szCs w:val="24"/>
          <w:lang w:eastAsia="ru-RU"/>
        </w:rPr>
        <w:t>о уровня (школы, района, края</w:t>
      </w:r>
      <w:r w:rsidRPr="00E44137">
        <w:rPr>
          <w:rFonts w:ascii="Times New Roman" w:hAnsi="Times New Roman"/>
          <w:sz w:val="24"/>
          <w:szCs w:val="24"/>
          <w:lang w:eastAsia="ru-RU"/>
        </w:rPr>
        <w:t>), прописываются все спортивные достижения.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Олимпиады</w:t>
      </w:r>
      <w:r w:rsidRPr="00E44137">
        <w:rPr>
          <w:rFonts w:ascii="Times New Roman" w:hAnsi="Times New Roman"/>
          <w:sz w:val="24"/>
          <w:szCs w:val="24"/>
          <w:lang w:eastAsia="ru-RU"/>
        </w:rPr>
        <w:t>: в данном разделе отражается участие обучающегося во всех предметных и тематических олимпиадах.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раздел «Учебно-исследовательская деятельность» (в этом разделе фиксируются все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творческие работы, проектные работы, исследовательские работы).</w:t>
      </w: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 xml:space="preserve">IV раздел «Общественно-культурная деятельность» (данный раздел включает весь спектр культурно-массовых мероприятий школы, района, </w:t>
      </w:r>
      <w:r>
        <w:rPr>
          <w:rFonts w:ascii="Times New Roman" w:hAnsi="Times New Roman"/>
          <w:sz w:val="24"/>
          <w:szCs w:val="24"/>
          <w:lang w:eastAsia="ru-RU"/>
        </w:rPr>
        <w:t>края,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в которых обучающиеся принимали участие).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Непосредственное осуществление в Школе внеурочной деятельности</w:t>
      </w:r>
    </w:p>
    <w:p w:rsidR="00C73227" w:rsidRPr="00E44137" w:rsidRDefault="00C73227" w:rsidP="00C73227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6.1. Р</w:t>
      </w:r>
      <w:r w:rsidRPr="00E44137">
        <w:rPr>
          <w:rFonts w:ascii="Times New Roman" w:hAnsi="Times New Roman"/>
          <w:sz w:val="24"/>
          <w:szCs w:val="24"/>
          <w:lang w:eastAsia="ru-RU"/>
        </w:rPr>
        <w:t>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деятельности.</w:t>
      </w:r>
    </w:p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70"/>
        <w:gridCol w:w="2390"/>
        <w:gridCol w:w="2390"/>
        <w:gridCol w:w="2902"/>
      </w:tblGrid>
      <w:tr w:rsidR="00C73227" w:rsidRPr="00AB7E28" w:rsidTr="00D935BF">
        <w:trPr>
          <w:trHeight w:val="269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C73227" w:rsidRPr="00AB7E28" w:rsidTr="00D935BF">
        <w:trPr>
          <w:trHeight w:val="553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                          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C73227" w:rsidRPr="00AB7E28" w:rsidTr="00D935BF">
        <w:trPr>
          <w:trHeight w:val="1181"/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воспитательной деятельности, направленное на духовно-нравственное, физическое, эстетическое, </w:t>
            </w:r>
            <w:proofErr w:type="spell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, общекультурное, оздоровительное развитие школьника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 (классный 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ководитель). педагог-психолог,         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библиотекарь, педагоги-предметники, специалисты учреждения дополнительного образования, организации культуры и спорта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классный руководитель, учителя- предметники, социальный педагог, библиотекарь, специалисты учреждения дополнительного образования, организации культуры и спорта</w:t>
            </w: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учителя-</w:t>
            </w: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предметники, социальный педагог, библиотекарь, специалисты учреждения дополнительного образования, организации культуры и спорта.</w:t>
            </w:r>
          </w:p>
          <w:p w:rsidR="00C73227" w:rsidRPr="00AB7E28" w:rsidRDefault="00C73227" w:rsidP="00D935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3227" w:rsidRPr="00E44137" w:rsidRDefault="00C73227" w:rsidP="00C7322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227" w:rsidRPr="00E44137" w:rsidRDefault="00C73227" w:rsidP="00C73227">
      <w:pPr>
        <w:jc w:val="both"/>
        <w:rPr>
          <w:rFonts w:ascii="Times New Roman" w:hAnsi="Times New Roman"/>
        </w:rPr>
      </w:pPr>
    </w:p>
    <w:p w:rsidR="001F51CF" w:rsidRDefault="001F51CF"/>
    <w:sectPr w:rsidR="001F51CF" w:rsidSect="00E441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231"/>
    <w:multiLevelType w:val="hybridMultilevel"/>
    <w:tmpl w:val="2A6A7E34"/>
    <w:lvl w:ilvl="0" w:tplc="230E2A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E13BB4"/>
    <w:multiLevelType w:val="hybridMultilevel"/>
    <w:tmpl w:val="703E81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121D2"/>
    <w:multiLevelType w:val="multilevel"/>
    <w:tmpl w:val="2EA867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227"/>
    <w:rsid w:val="00013352"/>
    <w:rsid w:val="001F51CF"/>
    <w:rsid w:val="00BF0D56"/>
    <w:rsid w:val="00C73227"/>
    <w:rsid w:val="00C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F8789-63B1-40D6-85F6-771AAEC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7849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2016-05-28T14:49:00Z</cp:lastPrinted>
  <dcterms:created xsi:type="dcterms:W3CDTF">2016-05-28T14:47:00Z</dcterms:created>
  <dcterms:modified xsi:type="dcterms:W3CDTF">2016-06-01T08:06:00Z</dcterms:modified>
</cp:coreProperties>
</file>